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06" w:rsidRPr="009A1EF4" w:rsidRDefault="00122006" w:rsidP="009A1EF4">
      <w:pPr>
        <w:ind w:left="708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A1EF4">
        <w:rPr>
          <w:rFonts w:ascii="Times New Roman" w:hAnsi="Times New Roman" w:cs="Times New Roman"/>
          <w:sz w:val="20"/>
          <w:szCs w:val="20"/>
        </w:rPr>
        <w:t>Приложение</w:t>
      </w:r>
    </w:p>
    <w:p w:rsidR="00122006" w:rsidRPr="009A1EF4" w:rsidRDefault="00122006" w:rsidP="009A1EF4">
      <w:pPr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A1EF4">
        <w:rPr>
          <w:rFonts w:ascii="Times New Roman" w:hAnsi="Times New Roman" w:cs="Times New Roman"/>
          <w:sz w:val="20"/>
          <w:szCs w:val="20"/>
        </w:rPr>
        <w:t>к договору управления многоквартирного дома</w:t>
      </w:r>
    </w:p>
    <w:p w:rsidR="00276C91" w:rsidRPr="009A1EF4" w:rsidRDefault="00122006" w:rsidP="009A1E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EF4">
        <w:rPr>
          <w:rFonts w:ascii="Times New Roman" w:hAnsi="Times New Roman" w:cs="Times New Roman"/>
          <w:b/>
          <w:sz w:val="20"/>
          <w:szCs w:val="20"/>
        </w:rPr>
        <w:t>Перечень работ/услуг, предельные сроки устранения неисправностей при выполнении внепланового</w:t>
      </w:r>
    </w:p>
    <w:p w:rsidR="00122006" w:rsidRDefault="00122006" w:rsidP="009A1E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EF4">
        <w:rPr>
          <w:rFonts w:ascii="Times New Roman" w:hAnsi="Times New Roman" w:cs="Times New Roman"/>
          <w:b/>
          <w:sz w:val="20"/>
          <w:szCs w:val="20"/>
        </w:rPr>
        <w:t>(непредвиденного) ремонта отдельных частей жилого дома и его оборудования</w:t>
      </w:r>
    </w:p>
    <w:p w:rsidR="009A1EF4" w:rsidRPr="009A1EF4" w:rsidRDefault="009A1EF4" w:rsidP="009A1E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2006" w:rsidRPr="009A1EF4" w:rsidRDefault="00122006" w:rsidP="001220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9A1EF4">
        <w:rPr>
          <w:rFonts w:ascii="Times New Roman" w:hAnsi="Times New Roman" w:cs="Times New Roman"/>
          <w:b/>
          <w:sz w:val="20"/>
          <w:szCs w:val="20"/>
        </w:rPr>
        <w:t>Перечень услуг/работ:</w:t>
      </w:r>
    </w:p>
    <w:p w:rsidR="00122006" w:rsidRPr="009A1EF4" w:rsidRDefault="00122006" w:rsidP="00122006">
      <w:pPr>
        <w:pStyle w:val="a3"/>
        <w:ind w:left="0" w:firstLine="360"/>
        <w:rPr>
          <w:rFonts w:ascii="Times New Roman" w:hAnsi="Times New Roman" w:cs="Times New Roman"/>
          <w:sz w:val="20"/>
          <w:szCs w:val="20"/>
        </w:rPr>
      </w:pPr>
      <w:r w:rsidRPr="009A1EF4">
        <w:rPr>
          <w:rFonts w:ascii="Times New Roman" w:hAnsi="Times New Roman" w:cs="Times New Roman"/>
          <w:sz w:val="20"/>
          <w:szCs w:val="20"/>
        </w:rPr>
        <w:t>Согласно разделу 2 настоящего Договора Управляющая организация обязует</w:t>
      </w:r>
      <w:r w:rsidR="00A834CF" w:rsidRPr="009A1EF4">
        <w:rPr>
          <w:rFonts w:ascii="Times New Roman" w:hAnsi="Times New Roman" w:cs="Times New Roman"/>
          <w:sz w:val="20"/>
          <w:szCs w:val="20"/>
        </w:rPr>
        <w:t>ся оказать Собственнику следующи</w:t>
      </w:r>
      <w:r w:rsidRPr="009A1EF4">
        <w:rPr>
          <w:rFonts w:ascii="Times New Roman" w:hAnsi="Times New Roman" w:cs="Times New Roman"/>
          <w:sz w:val="20"/>
          <w:szCs w:val="20"/>
        </w:rPr>
        <w:t>е</w:t>
      </w:r>
      <w:r w:rsidR="00A834CF" w:rsidRPr="009A1EF4">
        <w:rPr>
          <w:rFonts w:ascii="Times New Roman" w:hAnsi="Times New Roman" w:cs="Times New Roman"/>
          <w:sz w:val="20"/>
          <w:szCs w:val="20"/>
        </w:rPr>
        <w:t xml:space="preserve"> услуги/работы:</w:t>
      </w:r>
    </w:p>
    <w:p w:rsidR="00A834CF" w:rsidRPr="009A1EF4" w:rsidRDefault="00A834CF" w:rsidP="00A834CF">
      <w:pPr>
        <w:pStyle w:val="a3"/>
        <w:numPr>
          <w:ilvl w:val="0"/>
          <w:numId w:val="3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9A1EF4">
        <w:rPr>
          <w:rFonts w:ascii="Times New Roman" w:hAnsi="Times New Roman" w:cs="Times New Roman"/>
          <w:sz w:val="20"/>
          <w:szCs w:val="20"/>
        </w:rPr>
        <w:t>Управление многоквартирным домом.</w:t>
      </w:r>
    </w:p>
    <w:p w:rsidR="00A834CF" w:rsidRPr="009A1EF4" w:rsidRDefault="00A834CF" w:rsidP="00A834CF">
      <w:pPr>
        <w:pStyle w:val="a3"/>
        <w:numPr>
          <w:ilvl w:val="0"/>
          <w:numId w:val="3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9A1EF4">
        <w:rPr>
          <w:rFonts w:ascii="Times New Roman" w:hAnsi="Times New Roman" w:cs="Times New Roman"/>
          <w:sz w:val="20"/>
          <w:szCs w:val="20"/>
        </w:rPr>
        <w:t>Содержание общего имущества многоквартирного дома.</w:t>
      </w:r>
    </w:p>
    <w:p w:rsidR="00A834CF" w:rsidRPr="009A1EF4" w:rsidRDefault="00A834CF" w:rsidP="00A834CF">
      <w:pPr>
        <w:pStyle w:val="a3"/>
        <w:numPr>
          <w:ilvl w:val="0"/>
          <w:numId w:val="3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9A1EF4">
        <w:rPr>
          <w:rFonts w:ascii="Times New Roman" w:hAnsi="Times New Roman" w:cs="Times New Roman"/>
          <w:sz w:val="20"/>
          <w:szCs w:val="20"/>
        </w:rPr>
        <w:t>Текущий ремонт общего имущества многоквартирного дома.</w:t>
      </w:r>
    </w:p>
    <w:p w:rsidR="00A834CF" w:rsidRPr="009A1EF4" w:rsidRDefault="00A834CF" w:rsidP="00A834CF">
      <w:pPr>
        <w:pStyle w:val="a3"/>
        <w:numPr>
          <w:ilvl w:val="0"/>
          <w:numId w:val="3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9A1EF4">
        <w:rPr>
          <w:rFonts w:ascii="Times New Roman" w:hAnsi="Times New Roman" w:cs="Times New Roman"/>
          <w:sz w:val="20"/>
          <w:szCs w:val="20"/>
        </w:rPr>
        <w:t>Капитальный ремонт общего имущества многоквартирного дома (его отдельных частей/элементов).</w:t>
      </w:r>
    </w:p>
    <w:p w:rsidR="00A834CF" w:rsidRPr="009A1EF4" w:rsidRDefault="00A834CF" w:rsidP="00A834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34CF" w:rsidRPr="009A1EF4" w:rsidRDefault="00A834CF" w:rsidP="00A834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9A1EF4">
        <w:rPr>
          <w:rFonts w:ascii="Times New Roman" w:hAnsi="Times New Roman" w:cs="Times New Roman"/>
          <w:b/>
          <w:sz w:val="20"/>
          <w:szCs w:val="20"/>
        </w:rPr>
        <w:t>Характеристика и описание услуг/работ:</w:t>
      </w:r>
    </w:p>
    <w:p w:rsidR="00A834CF" w:rsidRPr="009A1EF4" w:rsidRDefault="00A834CF" w:rsidP="00A834C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16"/>
        <w:gridCol w:w="2786"/>
        <w:gridCol w:w="4111"/>
        <w:gridCol w:w="1701"/>
      </w:tblGrid>
      <w:tr w:rsidR="00A834CF" w:rsidRPr="009A1EF4" w:rsidTr="009A1EF4">
        <w:tc>
          <w:tcPr>
            <w:tcW w:w="616" w:type="dxa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98" w:type="dxa"/>
            <w:gridSpan w:val="3"/>
          </w:tcPr>
          <w:p w:rsidR="00A834CF" w:rsidRPr="009A1EF4" w:rsidRDefault="00A834CF" w:rsidP="00A834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 включает в себя:</w:t>
            </w:r>
          </w:p>
        </w:tc>
      </w:tr>
      <w:tr w:rsidR="00773186" w:rsidRPr="009A1EF4" w:rsidTr="009A1EF4">
        <w:tc>
          <w:tcPr>
            <w:tcW w:w="616" w:type="dxa"/>
          </w:tcPr>
          <w:p w:rsidR="00773186" w:rsidRPr="009A1EF4" w:rsidRDefault="0077318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73186" w:rsidRPr="009A1EF4" w:rsidRDefault="00773186" w:rsidP="00773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(конструкций)</w:t>
            </w:r>
          </w:p>
        </w:tc>
        <w:tc>
          <w:tcPr>
            <w:tcW w:w="4111" w:type="dxa"/>
          </w:tcPr>
          <w:p w:rsidR="00773186" w:rsidRPr="009A1EF4" w:rsidRDefault="00773186" w:rsidP="00773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701" w:type="dxa"/>
          </w:tcPr>
          <w:p w:rsidR="00773186" w:rsidRPr="009A1EF4" w:rsidRDefault="00773186" w:rsidP="007731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</w:tr>
      <w:tr w:rsidR="00A834CF" w:rsidRPr="009A1EF4" w:rsidTr="009A1EF4">
        <w:tc>
          <w:tcPr>
            <w:tcW w:w="616" w:type="dxa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86" w:type="dxa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Осуществление договорной работы</w:t>
            </w:r>
          </w:p>
        </w:tc>
        <w:tc>
          <w:tcPr>
            <w:tcW w:w="4111" w:type="dxa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Выбор исполнителей, подрядных специализированных организаций, ресурсоснабжающих</w:t>
            </w:r>
            <w:bookmarkStart w:id="0" w:name="_GoBack"/>
            <w:bookmarkEnd w:id="0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и заключение с ними соответствующих договоров.</w:t>
            </w:r>
          </w:p>
        </w:tc>
        <w:tc>
          <w:tcPr>
            <w:tcW w:w="1701" w:type="dxa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834CF" w:rsidRPr="009A1EF4" w:rsidTr="009A1EF4">
        <w:tc>
          <w:tcPr>
            <w:tcW w:w="616" w:type="dxa"/>
            <w:vMerge w:val="restart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</w:tc>
        <w:tc>
          <w:tcPr>
            <w:tcW w:w="2786" w:type="dxa"/>
            <w:vMerge w:val="restart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Осуществление систематического контроля за исполнением заключенных договоров</w:t>
            </w:r>
          </w:p>
        </w:tc>
        <w:tc>
          <w:tcPr>
            <w:tcW w:w="4111" w:type="dxa"/>
            <w:shd w:val="clear" w:color="auto" w:fill="auto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Принятие и актирование выполненных работ</w:t>
            </w:r>
          </w:p>
        </w:tc>
        <w:tc>
          <w:tcPr>
            <w:tcW w:w="1701" w:type="dxa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A834CF" w:rsidRPr="009A1EF4" w:rsidTr="009A1EF4">
        <w:tc>
          <w:tcPr>
            <w:tcW w:w="616" w:type="dxa"/>
            <w:vMerge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Актирование фактов неисполнения/ненадлежащего исполнения подрядчиками (исполнителями) договорных обязательств.</w:t>
            </w:r>
          </w:p>
        </w:tc>
        <w:tc>
          <w:tcPr>
            <w:tcW w:w="1701" w:type="dxa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834CF" w:rsidRPr="009A1EF4" w:rsidTr="009A1EF4">
        <w:tc>
          <w:tcPr>
            <w:tcW w:w="616" w:type="dxa"/>
          </w:tcPr>
          <w:p w:rsidR="00A834CF" w:rsidRPr="009A1EF4" w:rsidRDefault="00A834C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786" w:type="dxa"/>
          </w:tcPr>
          <w:p w:rsidR="00A834CF" w:rsidRPr="009A1EF4" w:rsidRDefault="00DB592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общего</w:t>
            </w:r>
            <w:r w:rsidR="00716B2F"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многоквартирного дома</w:t>
            </w: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A834CF" w:rsidRPr="009A1EF4" w:rsidRDefault="00716B2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и расчетов с третьими лицами при передаче в возмездное пользование части общего имущества многоквартирного дома</w:t>
            </w:r>
          </w:p>
        </w:tc>
        <w:tc>
          <w:tcPr>
            <w:tcW w:w="1701" w:type="dxa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4CF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A56D8" w:rsidRPr="009A1EF4" w:rsidTr="009A1EF4">
        <w:tc>
          <w:tcPr>
            <w:tcW w:w="616" w:type="dxa"/>
            <w:vMerge w:val="restart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786" w:type="dxa"/>
            <w:vMerge w:val="restart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Работа с обращениями собственников</w:t>
            </w:r>
          </w:p>
        </w:tc>
        <w:tc>
          <w:tcPr>
            <w:tcW w:w="4111" w:type="dxa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Прием обращений собственников</w:t>
            </w:r>
          </w:p>
        </w:tc>
        <w:tc>
          <w:tcPr>
            <w:tcW w:w="1701" w:type="dxa"/>
            <w:vMerge w:val="restart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 рабочие дни</w:t>
            </w:r>
          </w:p>
        </w:tc>
      </w:tr>
      <w:tr w:rsidR="005A56D8" w:rsidRPr="009A1EF4" w:rsidTr="009A1EF4">
        <w:tc>
          <w:tcPr>
            <w:tcW w:w="616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ответов на обращения</w:t>
            </w:r>
          </w:p>
        </w:tc>
        <w:tc>
          <w:tcPr>
            <w:tcW w:w="1701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D8" w:rsidRPr="009A1EF4" w:rsidTr="009A1EF4">
        <w:tc>
          <w:tcPr>
            <w:tcW w:w="616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Организация учета их исполнения</w:t>
            </w:r>
          </w:p>
        </w:tc>
        <w:tc>
          <w:tcPr>
            <w:tcW w:w="1701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D8" w:rsidRPr="009A1EF4" w:rsidTr="009A1EF4">
        <w:tc>
          <w:tcPr>
            <w:tcW w:w="616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Выдача справок</w:t>
            </w:r>
          </w:p>
        </w:tc>
        <w:tc>
          <w:tcPr>
            <w:tcW w:w="1701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D8" w:rsidRPr="009A1EF4" w:rsidTr="009A1EF4">
        <w:tc>
          <w:tcPr>
            <w:tcW w:w="616" w:type="dxa"/>
            <w:vMerge w:val="restart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786" w:type="dxa"/>
            <w:vMerge w:val="restart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Подготовка и представление собственникам предложений о проведении капитального ремонта</w:t>
            </w:r>
          </w:p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(за исключением домов, относящихся к категории ветхих)</w:t>
            </w:r>
          </w:p>
        </w:tc>
        <w:tc>
          <w:tcPr>
            <w:tcW w:w="4111" w:type="dxa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Взаимодействие с федеральными органами исполнительной власти, органами государственной власти субъектов Российской Федерации, уполномоченными осуществлять государственный контроль за исполнением и сохранностью жилищного фонда</w:t>
            </w:r>
          </w:p>
        </w:tc>
        <w:tc>
          <w:tcPr>
            <w:tcW w:w="1701" w:type="dxa"/>
            <w:vMerge w:val="restart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A56D8" w:rsidRPr="009A1EF4" w:rsidTr="009A1EF4">
        <w:tc>
          <w:tcPr>
            <w:tcW w:w="616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Осмотр и актирование состояния общего имущества</w:t>
            </w:r>
          </w:p>
        </w:tc>
        <w:tc>
          <w:tcPr>
            <w:tcW w:w="1701" w:type="dxa"/>
            <w:vMerge/>
          </w:tcPr>
          <w:p w:rsidR="005A56D8" w:rsidRPr="009A1EF4" w:rsidRDefault="005A56D8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5" w:rsidRPr="009A1EF4" w:rsidTr="009A1EF4">
        <w:tc>
          <w:tcPr>
            <w:tcW w:w="616" w:type="dxa"/>
            <w:vMerge w:val="restart"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786" w:type="dxa"/>
            <w:vMerge w:val="restart"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Обеспечение взаимодействия с органами, осуществляющими постановку и снятие с регистрационного учета граждан по месту жительства и пребывания</w:t>
            </w:r>
          </w:p>
        </w:tc>
        <w:tc>
          <w:tcPr>
            <w:tcW w:w="4111" w:type="dxa"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Постановка на регистрационный учет</w:t>
            </w:r>
          </w:p>
        </w:tc>
        <w:tc>
          <w:tcPr>
            <w:tcW w:w="1701" w:type="dxa"/>
            <w:vMerge w:val="restart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34E25" w:rsidRPr="009A1EF4" w:rsidTr="009A1EF4">
        <w:tc>
          <w:tcPr>
            <w:tcW w:w="616" w:type="dxa"/>
            <w:vMerge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34E25" w:rsidRPr="009A1EF4" w:rsidRDefault="00334E25" w:rsidP="00334E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Снятие с регистрационного учета.</w:t>
            </w:r>
          </w:p>
          <w:p w:rsidR="00334E25" w:rsidRPr="009A1EF4" w:rsidRDefault="00334E25" w:rsidP="00334E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Выдача иных документов в пределах компетенции</w:t>
            </w:r>
          </w:p>
        </w:tc>
        <w:tc>
          <w:tcPr>
            <w:tcW w:w="1701" w:type="dxa"/>
            <w:vMerge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5" w:rsidRPr="009A1EF4" w:rsidTr="009A1EF4">
        <w:tc>
          <w:tcPr>
            <w:tcW w:w="616" w:type="dxa"/>
            <w:vMerge w:val="restart"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786" w:type="dxa"/>
            <w:vMerge w:val="restart"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Ведение бухгалтерского учета и отчетности</w:t>
            </w:r>
          </w:p>
        </w:tc>
        <w:tc>
          <w:tcPr>
            <w:tcW w:w="4111" w:type="dxa"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Ведение лицевого счета многоквартирного дома</w:t>
            </w:r>
          </w:p>
        </w:tc>
        <w:tc>
          <w:tcPr>
            <w:tcW w:w="1701" w:type="dxa"/>
            <w:vMerge w:val="restart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334E25" w:rsidRPr="009A1EF4" w:rsidTr="009A1EF4">
        <w:tc>
          <w:tcPr>
            <w:tcW w:w="616" w:type="dxa"/>
            <w:vMerge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Ведение лицевых счетов собственников помещений многоквартирного дома</w:t>
            </w:r>
          </w:p>
        </w:tc>
        <w:tc>
          <w:tcPr>
            <w:tcW w:w="1701" w:type="dxa"/>
            <w:vMerge/>
          </w:tcPr>
          <w:p w:rsidR="00334E25" w:rsidRPr="009A1EF4" w:rsidRDefault="00334E2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6D6" w:rsidRPr="009A1EF4" w:rsidTr="009A1EF4">
        <w:tc>
          <w:tcPr>
            <w:tcW w:w="616" w:type="dxa"/>
            <w:vMerge w:val="restart"/>
          </w:tcPr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B96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6" w:type="dxa"/>
            <w:vMerge w:val="restart"/>
          </w:tcPr>
          <w:p w:rsidR="003016D6" w:rsidRPr="009A1EF4" w:rsidRDefault="002C635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Организация начислений платежей за услуги</w:t>
            </w:r>
          </w:p>
        </w:tc>
        <w:tc>
          <w:tcPr>
            <w:tcW w:w="4111" w:type="dxa"/>
          </w:tcPr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Расчет размера платы за оказанные услуга</w:t>
            </w:r>
          </w:p>
        </w:tc>
        <w:tc>
          <w:tcPr>
            <w:tcW w:w="1701" w:type="dxa"/>
            <w:vMerge w:val="restart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рабочим дням</w:t>
            </w:r>
          </w:p>
        </w:tc>
      </w:tr>
      <w:tr w:rsidR="003016D6" w:rsidRPr="009A1EF4" w:rsidTr="009A1EF4">
        <w:tc>
          <w:tcPr>
            <w:tcW w:w="616" w:type="dxa"/>
            <w:vMerge/>
          </w:tcPr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016D6" w:rsidRPr="009A1EF4" w:rsidRDefault="002C635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Распечатка и доставка квитанций</w:t>
            </w:r>
          </w:p>
        </w:tc>
        <w:tc>
          <w:tcPr>
            <w:tcW w:w="1701" w:type="dxa"/>
            <w:vMerge/>
          </w:tcPr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6D6" w:rsidRPr="009A1EF4" w:rsidTr="009A1EF4">
        <w:tc>
          <w:tcPr>
            <w:tcW w:w="616" w:type="dxa"/>
            <w:vMerge/>
          </w:tcPr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016D6" w:rsidRPr="009A1EF4" w:rsidRDefault="002C635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Консультирование Собственников по вопросам расчетов</w:t>
            </w:r>
          </w:p>
        </w:tc>
        <w:tc>
          <w:tcPr>
            <w:tcW w:w="1701" w:type="dxa"/>
            <w:vMerge/>
          </w:tcPr>
          <w:p w:rsidR="003016D6" w:rsidRPr="009A1EF4" w:rsidRDefault="003016D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4CF" w:rsidRPr="009A1EF4" w:rsidTr="009A1EF4">
        <w:tc>
          <w:tcPr>
            <w:tcW w:w="616" w:type="dxa"/>
          </w:tcPr>
          <w:p w:rsidR="00A834CF" w:rsidRPr="009A1EF4" w:rsidRDefault="003E40C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786" w:type="dxa"/>
          </w:tcPr>
          <w:p w:rsidR="00A834CF" w:rsidRPr="009A1EF4" w:rsidRDefault="003E40C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контролирующими органами. Взаимодействие с </w:t>
            </w:r>
            <w:r w:rsidRPr="009A1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правоохранительными органами</w:t>
            </w:r>
          </w:p>
        </w:tc>
        <w:tc>
          <w:tcPr>
            <w:tcW w:w="4111" w:type="dxa"/>
          </w:tcPr>
          <w:p w:rsidR="00A834CF" w:rsidRPr="009A1EF4" w:rsidRDefault="003E40C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мероприятиях, связанных с деятельностью контролирующих органов.</w:t>
            </w:r>
          </w:p>
          <w:p w:rsidR="003E40C0" w:rsidRPr="009A1EF4" w:rsidRDefault="003E40C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-исковой деятельности по факту нарушения условий содержания и ремонта общего имущества, зафиксированных контролирующими органами.</w:t>
            </w:r>
          </w:p>
        </w:tc>
        <w:tc>
          <w:tcPr>
            <w:tcW w:w="1701" w:type="dxa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4CF" w:rsidRPr="009A1EF4" w:rsidRDefault="003E40C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B61D5" w:rsidRPr="009A1EF4" w:rsidTr="009A1EF4">
        <w:tc>
          <w:tcPr>
            <w:tcW w:w="616" w:type="dxa"/>
            <w:vMerge w:val="restart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786" w:type="dxa"/>
            <w:vMerge w:val="restart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Профилактика и взыскание задолженности по оплате услуг</w:t>
            </w:r>
          </w:p>
        </w:tc>
        <w:tc>
          <w:tcPr>
            <w:tcW w:w="4111" w:type="dxa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по недопущению задолженности.</w:t>
            </w:r>
          </w:p>
        </w:tc>
        <w:tc>
          <w:tcPr>
            <w:tcW w:w="1701" w:type="dxa"/>
            <w:vMerge w:val="restart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8B61D5" w:rsidRPr="009A1EF4" w:rsidTr="009A1EF4">
        <w:tc>
          <w:tcPr>
            <w:tcW w:w="616" w:type="dxa"/>
            <w:vMerge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B61D5" w:rsidRPr="009A1EF4" w:rsidRDefault="008B61D5" w:rsidP="008B61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Досудебная работа с должниками.</w:t>
            </w:r>
          </w:p>
        </w:tc>
        <w:tc>
          <w:tcPr>
            <w:tcW w:w="1701" w:type="dxa"/>
            <w:vMerge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D5" w:rsidRPr="009A1EF4" w:rsidTr="009A1EF4">
        <w:tc>
          <w:tcPr>
            <w:tcW w:w="616" w:type="dxa"/>
            <w:vMerge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-исковая работа с должниками.</w:t>
            </w:r>
          </w:p>
        </w:tc>
        <w:tc>
          <w:tcPr>
            <w:tcW w:w="1701" w:type="dxa"/>
            <w:vMerge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ED9" w:rsidRPr="009A1EF4" w:rsidTr="009A1EF4">
        <w:tc>
          <w:tcPr>
            <w:tcW w:w="616" w:type="dxa"/>
            <w:vMerge w:val="restart"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786" w:type="dxa"/>
            <w:vMerge w:val="restart"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Организация перерасчета платы за коммунальные услуги</w:t>
            </w:r>
          </w:p>
        </w:tc>
        <w:tc>
          <w:tcPr>
            <w:tcW w:w="4111" w:type="dxa"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заявлений собственников произвести перерасчет</w:t>
            </w:r>
          </w:p>
        </w:tc>
        <w:tc>
          <w:tcPr>
            <w:tcW w:w="1701" w:type="dxa"/>
            <w:vMerge w:val="restart"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32ED9" w:rsidRPr="009A1EF4" w:rsidTr="009A1EF4">
        <w:tc>
          <w:tcPr>
            <w:tcW w:w="616" w:type="dxa"/>
            <w:vMerge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32ED9" w:rsidRPr="009A1EF4" w:rsidRDefault="00832ED9" w:rsidP="00DA43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Актирование фактов неисполнения/ненадлежащего исполнения подрядчиками (исполнителями) договорных обязательств.</w:t>
            </w:r>
          </w:p>
        </w:tc>
        <w:tc>
          <w:tcPr>
            <w:tcW w:w="1701" w:type="dxa"/>
            <w:vMerge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D5" w:rsidRPr="009A1EF4" w:rsidTr="009A1EF4">
        <w:tc>
          <w:tcPr>
            <w:tcW w:w="616" w:type="dxa"/>
            <w:vMerge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8B61D5" w:rsidRPr="009A1EF4" w:rsidRDefault="008B61D5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B61D5" w:rsidRPr="009A1EF4" w:rsidRDefault="00DA43F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Снятие показаний приборов учета</w:t>
            </w:r>
          </w:p>
        </w:tc>
        <w:tc>
          <w:tcPr>
            <w:tcW w:w="1701" w:type="dxa"/>
          </w:tcPr>
          <w:p w:rsidR="008B61D5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6 месяцев</w:t>
            </w:r>
          </w:p>
        </w:tc>
      </w:tr>
      <w:tr w:rsidR="00832ED9" w:rsidRPr="009A1EF4" w:rsidTr="009A1EF4">
        <w:tc>
          <w:tcPr>
            <w:tcW w:w="616" w:type="dxa"/>
            <w:vMerge w:val="restart"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786" w:type="dxa"/>
            <w:vMerge w:val="restart"/>
          </w:tcPr>
          <w:p w:rsidR="00832ED9" w:rsidRPr="009A1EF4" w:rsidRDefault="00DA37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Информационная деятельность по подготовке и проведению ежегодного отчета о результатах деятельности, по раскрытию информации в соответствии с требованиями действующего законодательства</w:t>
            </w:r>
          </w:p>
        </w:tc>
        <w:tc>
          <w:tcPr>
            <w:tcW w:w="4111" w:type="dxa"/>
          </w:tcPr>
          <w:p w:rsidR="00832ED9" w:rsidRPr="009A1EF4" w:rsidRDefault="00DA37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Размещение ежегодного отчета для собственников помещений</w:t>
            </w:r>
          </w:p>
        </w:tc>
        <w:tc>
          <w:tcPr>
            <w:tcW w:w="1701" w:type="dxa"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  <w:r w:rsidR="00DA37B9" w:rsidRPr="009A1EF4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</w:tr>
      <w:tr w:rsidR="00832ED9" w:rsidRPr="009A1EF4" w:rsidTr="009A1EF4">
        <w:tc>
          <w:tcPr>
            <w:tcW w:w="616" w:type="dxa"/>
            <w:vMerge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32ED9" w:rsidRPr="009A1EF4" w:rsidRDefault="00DA37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на официальном сайте в сети Интернет</w:t>
            </w:r>
          </w:p>
        </w:tc>
        <w:tc>
          <w:tcPr>
            <w:tcW w:w="1701" w:type="dxa"/>
          </w:tcPr>
          <w:p w:rsidR="00832ED9" w:rsidRPr="009A1EF4" w:rsidRDefault="00DA37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 сроки</w:t>
            </w:r>
            <w:proofErr w:type="gram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законодательством Российской Федерации</w:t>
            </w:r>
          </w:p>
        </w:tc>
      </w:tr>
      <w:tr w:rsidR="00832ED9" w:rsidRPr="009A1EF4" w:rsidTr="009A1EF4">
        <w:tc>
          <w:tcPr>
            <w:tcW w:w="616" w:type="dxa"/>
            <w:vMerge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832ED9" w:rsidRPr="009A1EF4" w:rsidRDefault="00832ED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32ED9" w:rsidRPr="009A1EF4" w:rsidRDefault="00DA37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Размещения информации на первых этажах многоквартирного дома</w:t>
            </w:r>
          </w:p>
        </w:tc>
        <w:tc>
          <w:tcPr>
            <w:tcW w:w="1701" w:type="dxa"/>
          </w:tcPr>
          <w:p w:rsidR="00832ED9" w:rsidRPr="009A1EF4" w:rsidRDefault="00DA37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A37B9" w:rsidRPr="009A1EF4" w:rsidTr="009A1EF4">
        <w:tc>
          <w:tcPr>
            <w:tcW w:w="616" w:type="dxa"/>
          </w:tcPr>
          <w:p w:rsidR="00DA37B9" w:rsidRPr="009A1EF4" w:rsidRDefault="00DA37B9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598" w:type="dxa"/>
            <w:gridSpan w:val="3"/>
          </w:tcPr>
          <w:p w:rsidR="00DA37B9" w:rsidRPr="009A1EF4" w:rsidRDefault="00DA37B9" w:rsidP="00DA37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общего имущества включает в себя:</w:t>
            </w:r>
          </w:p>
        </w:tc>
      </w:tr>
      <w:tr w:rsidR="002205D7" w:rsidRPr="009A1EF4" w:rsidTr="009A1EF4">
        <w:tc>
          <w:tcPr>
            <w:tcW w:w="616" w:type="dxa"/>
            <w:vMerge w:val="restart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041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6" w:type="dxa"/>
            <w:vMerge w:val="restart"/>
          </w:tcPr>
          <w:p w:rsidR="002205D7" w:rsidRPr="009A1EF4" w:rsidRDefault="002205D7" w:rsidP="002205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Осмотр общего имущества, обеспечивающий своевременное выявление несоответствия состояния общего имущества требованиям законодательства РФ, а также угрозы безопасности жизни и здоровья граждан</w:t>
            </w: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170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 в период подготовки к сезонной эксплуатации</w:t>
            </w: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DA37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Пожарное оборудование</w:t>
            </w:r>
          </w:p>
        </w:tc>
        <w:tc>
          <w:tcPr>
            <w:tcW w:w="170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 раза в период подготовки к сезонной эксплуатации</w:t>
            </w: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Вентиляционные каналы и шахты</w:t>
            </w:r>
          </w:p>
        </w:tc>
        <w:tc>
          <w:tcPr>
            <w:tcW w:w="170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Газоходы при горячем водоснабжении от газовых и дровяных колонок (при их наличии)</w:t>
            </w:r>
          </w:p>
        </w:tc>
        <w:tc>
          <w:tcPr>
            <w:tcW w:w="1701" w:type="dxa"/>
          </w:tcPr>
          <w:p w:rsidR="002205D7" w:rsidRPr="009A1EF4" w:rsidRDefault="002205D7" w:rsidP="00DA37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 в период подготовки к отопительному сезону</w:t>
            </w: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Холодное и горячее водоснабжение, канализация, отопление в местах общего пользования</w:t>
            </w:r>
          </w:p>
        </w:tc>
        <w:tc>
          <w:tcPr>
            <w:tcW w:w="170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Мусоропроводы</w:t>
            </w:r>
          </w:p>
        </w:tc>
        <w:tc>
          <w:tcPr>
            <w:tcW w:w="1701" w:type="dxa"/>
            <w:vMerge w:val="restart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 с обязательным составлением акта</w:t>
            </w: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</w:t>
            </w:r>
          </w:p>
        </w:tc>
        <w:tc>
          <w:tcPr>
            <w:tcW w:w="1701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Внутридомовые сети, оборудование и пульты управления оперативной диспетчерской связи</w:t>
            </w:r>
          </w:p>
        </w:tc>
        <w:tc>
          <w:tcPr>
            <w:tcW w:w="1701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Вспомогательные помещения здания (лестничные клетки, чердаки, подвалы, технические подполья) с проверкой оборудования и </w:t>
            </w:r>
            <w:proofErr w:type="gram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коммуникаций</w:t>
            </w:r>
            <w:proofErr w:type="gram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них.</w:t>
            </w:r>
          </w:p>
        </w:tc>
        <w:tc>
          <w:tcPr>
            <w:tcW w:w="1701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Придомовая территория</w:t>
            </w:r>
          </w:p>
        </w:tc>
        <w:tc>
          <w:tcPr>
            <w:tcW w:w="1701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Фасады</w:t>
            </w:r>
          </w:p>
        </w:tc>
        <w:tc>
          <w:tcPr>
            <w:tcW w:w="1701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5D7" w:rsidRPr="009A1EF4" w:rsidTr="009A1EF4">
        <w:tc>
          <w:tcPr>
            <w:tcW w:w="61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205D7" w:rsidRPr="009A1EF4" w:rsidRDefault="002205D7" w:rsidP="002205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Дополнительный осмотр элементов и территории после проведения текущего и капитального ремонта, устранения аварий, по заявлениям Собственников (нанимателей), контролирующих органов</w:t>
            </w:r>
          </w:p>
        </w:tc>
        <w:tc>
          <w:tcPr>
            <w:tcW w:w="1701" w:type="dxa"/>
          </w:tcPr>
          <w:p w:rsidR="00FA77AF" w:rsidRPr="009A1EF4" w:rsidRDefault="00FA77AF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5D7" w:rsidRPr="009A1EF4" w:rsidRDefault="002205D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7410A6" w:rsidRPr="009A1EF4" w:rsidTr="009A1EF4">
        <w:tc>
          <w:tcPr>
            <w:tcW w:w="616" w:type="dxa"/>
            <w:vMerge w:val="restart"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86" w:type="dxa"/>
            <w:vMerge w:val="restart"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Освещение помещений общего пользования и наружного освещения</w:t>
            </w:r>
          </w:p>
        </w:tc>
        <w:tc>
          <w:tcPr>
            <w:tcW w:w="4111" w:type="dxa"/>
          </w:tcPr>
          <w:p w:rsidR="007410A6" w:rsidRPr="009A1EF4" w:rsidRDefault="007410A6" w:rsidP="00FA77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Замена светильников (люминесцентных,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полугерметичных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для ламп накаливания); ремонт светильников люминесцентных с заменой стартеров и ламп.</w:t>
            </w:r>
          </w:p>
        </w:tc>
        <w:tc>
          <w:tcPr>
            <w:tcW w:w="1701" w:type="dxa"/>
            <w:vMerge w:val="restart"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7410A6" w:rsidRPr="009A1EF4" w:rsidTr="009A1EF4">
        <w:tc>
          <w:tcPr>
            <w:tcW w:w="61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полугерметичной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осветительной арматуры.</w:t>
            </w:r>
          </w:p>
        </w:tc>
        <w:tc>
          <w:tcPr>
            <w:tcW w:w="1701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A6" w:rsidRPr="009A1EF4" w:rsidTr="009A1EF4">
        <w:tc>
          <w:tcPr>
            <w:tcW w:w="61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Замена автоматов, переключателей пакетных, устройств защитного отключения, выключателей и отдельных участков электропроводки</w:t>
            </w:r>
          </w:p>
        </w:tc>
        <w:tc>
          <w:tcPr>
            <w:tcW w:w="1701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A6" w:rsidRPr="009A1EF4" w:rsidTr="009A1EF4">
        <w:tc>
          <w:tcPr>
            <w:tcW w:w="61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Замена светильников наружного освещения</w:t>
            </w:r>
          </w:p>
        </w:tc>
        <w:tc>
          <w:tcPr>
            <w:tcW w:w="1701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A6" w:rsidRPr="009A1EF4" w:rsidTr="009A1EF4">
        <w:tc>
          <w:tcPr>
            <w:tcW w:w="61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Освещение дворовых уборных</w:t>
            </w:r>
          </w:p>
        </w:tc>
        <w:tc>
          <w:tcPr>
            <w:tcW w:w="1701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A6" w:rsidRPr="009A1EF4" w:rsidTr="009A1EF4">
        <w:tc>
          <w:tcPr>
            <w:tcW w:w="616" w:type="dxa"/>
            <w:vMerge w:val="restart"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86" w:type="dxa"/>
            <w:vMerge w:val="restart"/>
          </w:tcPr>
          <w:p w:rsidR="007410A6" w:rsidRPr="009A1EF4" w:rsidRDefault="003E1F2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Обеспечение установленных законодательством РФ температуры и влажности в помещениях общего пользования</w:t>
            </w:r>
          </w:p>
        </w:tc>
        <w:tc>
          <w:tcPr>
            <w:tcW w:w="4111" w:type="dxa"/>
          </w:tcPr>
          <w:p w:rsidR="007410A6" w:rsidRPr="009A1EF4" w:rsidRDefault="003E1F20" w:rsidP="007F44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протечек, утечек, срывов гидравлических затворов, санитарных приборов и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негерметичности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стыковых соединений в системах канализации</w:t>
            </w:r>
          </w:p>
        </w:tc>
        <w:tc>
          <w:tcPr>
            <w:tcW w:w="1701" w:type="dxa"/>
            <w:vMerge w:val="restart"/>
          </w:tcPr>
          <w:p w:rsidR="003E1F20" w:rsidRPr="009A1EF4" w:rsidRDefault="003E1F2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F20" w:rsidRPr="009A1EF4" w:rsidRDefault="003E1F2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7410A6" w:rsidRPr="009A1EF4" w:rsidTr="009A1EF4">
        <w:tc>
          <w:tcPr>
            <w:tcW w:w="61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10A6" w:rsidRPr="009A1EF4" w:rsidRDefault="003E1F20" w:rsidP="003E1F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Ремонт и установка пружин и доводчиков на входных дверях</w:t>
            </w:r>
          </w:p>
        </w:tc>
        <w:tc>
          <w:tcPr>
            <w:tcW w:w="1701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A6" w:rsidRPr="009A1EF4" w:rsidTr="009A1EF4">
        <w:tc>
          <w:tcPr>
            <w:tcW w:w="61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10A6" w:rsidRPr="009A1EF4" w:rsidRDefault="003E1F20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Герметизация вводов в подвальные помещения и технические подполья</w:t>
            </w:r>
          </w:p>
        </w:tc>
        <w:tc>
          <w:tcPr>
            <w:tcW w:w="1701" w:type="dxa"/>
            <w:vMerge/>
          </w:tcPr>
          <w:p w:rsidR="007410A6" w:rsidRPr="009A1EF4" w:rsidRDefault="007410A6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DE" w:rsidRPr="009A1EF4" w:rsidTr="009A1EF4">
        <w:tc>
          <w:tcPr>
            <w:tcW w:w="616" w:type="dxa"/>
            <w:vMerge w:val="restart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786" w:type="dxa"/>
            <w:vMerge w:val="restart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помещений общего пользования</w:t>
            </w: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Влажное подметание лестничных площадок и маршей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Подметание мест перед загрузочными камерами мусоропроводов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Мытье пола кабины лифта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Обметание пыли с потолков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Влажная протирка подоконников, отопительных приборов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Мытье окон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Очистка металлической решетки и приямка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Уборка площадки перед входом в подъезд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</w:tr>
      <w:tr w:rsidR="00727FDE" w:rsidRPr="009A1EF4" w:rsidTr="009A1EF4">
        <w:tc>
          <w:tcPr>
            <w:tcW w:w="61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Очистка приямка</w:t>
            </w:r>
          </w:p>
        </w:tc>
        <w:tc>
          <w:tcPr>
            <w:tcW w:w="1701" w:type="dxa"/>
          </w:tcPr>
          <w:p w:rsidR="00727FDE" w:rsidRPr="009A1EF4" w:rsidRDefault="00727FD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67735E" w:rsidRPr="009A1EF4" w:rsidTr="009A1EF4">
        <w:tc>
          <w:tcPr>
            <w:tcW w:w="616" w:type="dxa"/>
            <w:vMerge w:val="restart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786" w:type="dxa"/>
            <w:vMerge w:val="restart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Сбор и вывоз твердых и жидких бытовых отходов, крупногабаритного мусора (КГМ)</w:t>
            </w: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Удаление мусора из мусорных камер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67735E" w:rsidRPr="009A1EF4" w:rsidTr="009A1EF4">
        <w:tc>
          <w:tcPr>
            <w:tcW w:w="61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Уборка мусорных камер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67735E" w:rsidRPr="009A1EF4" w:rsidTr="009A1EF4">
        <w:tc>
          <w:tcPr>
            <w:tcW w:w="61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Уборка загрузочных клапанов мусоропровода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67735E" w:rsidRPr="009A1EF4" w:rsidTr="009A1EF4">
        <w:tc>
          <w:tcPr>
            <w:tcW w:w="61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Очистка и дезинфекция всех элементов ствола мусоропровода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67735E" w:rsidRPr="009A1EF4" w:rsidTr="009A1EF4">
        <w:tc>
          <w:tcPr>
            <w:tcW w:w="61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Дезинфекция мусоросборника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67735E" w:rsidRPr="009A1EF4" w:rsidTr="009A1EF4">
        <w:tc>
          <w:tcPr>
            <w:tcW w:w="61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Устранение засоров ствола мусоропроводов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67735E" w:rsidRPr="009A1EF4" w:rsidTr="009A1EF4">
        <w:tc>
          <w:tcPr>
            <w:tcW w:w="61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67735E" w:rsidRPr="009A1EF4" w:rsidTr="009A1EF4">
        <w:tc>
          <w:tcPr>
            <w:tcW w:w="61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Вывоз КГМ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67735E" w:rsidRPr="009A1EF4" w:rsidTr="009A1EF4">
        <w:tc>
          <w:tcPr>
            <w:tcW w:w="616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786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Меры пожарной безопасности в соответствии с законодательством РФ о пожарной безопасности</w:t>
            </w:r>
          </w:p>
        </w:tc>
        <w:tc>
          <w:tcPr>
            <w:tcW w:w="411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Проверка и наладка систем противопожарной сигнализации</w:t>
            </w:r>
          </w:p>
        </w:tc>
        <w:tc>
          <w:tcPr>
            <w:tcW w:w="1701" w:type="dxa"/>
          </w:tcPr>
          <w:p w:rsidR="0067735E" w:rsidRPr="009A1EF4" w:rsidRDefault="0067735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8C29B3" w:rsidRPr="009A1EF4" w:rsidTr="009A1EF4">
        <w:tc>
          <w:tcPr>
            <w:tcW w:w="616" w:type="dxa"/>
            <w:vMerge w:val="restart"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786" w:type="dxa"/>
            <w:vMerge w:val="restart"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Обеспечение готовности инженерных коммуникаций, приборов учета и другого оборудования, входящих в состав общего имущества, для предоставления коммун</w:t>
            </w:r>
            <w:r w:rsidR="00A276D0" w:rsidRPr="009A1EF4">
              <w:rPr>
                <w:rFonts w:ascii="Times New Roman" w:hAnsi="Times New Roman" w:cs="Times New Roman"/>
                <w:sz w:val="20"/>
                <w:szCs w:val="20"/>
              </w:rPr>
              <w:t>альных услуг (подачи коммунальных ресурсов)</w:t>
            </w:r>
          </w:p>
        </w:tc>
        <w:tc>
          <w:tcPr>
            <w:tcW w:w="4111" w:type="dxa"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Регулировка и наладка систем центрального отопления</w:t>
            </w:r>
          </w:p>
        </w:tc>
        <w:tc>
          <w:tcPr>
            <w:tcW w:w="1701" w:type="dxa"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 в период подготовки к отопительному сезону</w:t>
            </w:r>
          </w:p>
        </w:tc>
      </w:tr>
      <w:tr w:rsidR="008C29B3" w:rsidRPr="009A1EF4" w:rsidTr="009A1EF4">
        <w:tc>
          <w:tcPr>
            <w:tcW w:w="616" w:type="dxa"/>
            <w:vMerge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центрального отопления</w:t>
            </w:r>
          </w:p>
        </w:tc>
        <w:tc>
          <w:tcPr>
            <w:tcW w:w="1701" w:type="dxa"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8C29B3" w:rsidRPr="009A1EF4" w:rsidTr="009A1EF4">
        <w:tc>
          <w:tcPr>
            <w:tcW w:w="616" w:type="dxa"/>
            <w:vMerge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Мелкий ремонт инженерного оборудования</w:t>
            </w:r>
          </w:p>
        </w:tc>
        <w:tc>
          <w:tcPr>
            <w:tcW w:w="1701" w:type="dxa"/>
          </w:tcPr>
          <w:p w:rsidR="008C29B3" w:rsidRPr="009A1EF4" w:rsidRDefault="008C29B3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E74CE" w:rsidRPr="009A1EF4" w:rsidTr="009A1EF4">
        <w:tc>
          <w:tcPr>
            <w:tcW w:w="616" w:type="dxa"/>
            <w:vMerge w:val="restart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786" w:type="dxa"/>
            <w:vMerge w:val="restart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Подготовка многоквартирного дома к сезонной эксплуатации</w:t>
            </w: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весенне-летней эксплуатации:</w:t>
            </w:r>
          </w:p>
        </w:tc>
        <w:tc>
          <w:tcPr>
            <w:tcW w:w="1701" w:type="dxa"/>
            <w:vMerge w:val="restart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 1 апреля по 31 мая</w:t>
            </w: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Очистка кровель от посторонних предметов и мусора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Укрепление водосточных труб, колен, воронок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556A3C">
            <w:pPr>
              <w:pStyle w:val="a3"/>
              <w:tabs>
                <w:tab w:val="left" w:pos="223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Консервация систем отопления (при наличии системы отопления)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Переключение внутреннего водостока на летний режим работы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Мелкий ремонт оборудования детских и спортивных площадок, если они входят в состав общего имущества 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Приведение в порядок чердачных и подвальных помещений за исключением ремонта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Укрепление домовых знаков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осенне-зимней эксплуатации:</w:t>
            </w:r>
          </w:p>
        </w:tc>
        <w:tc>
          <w:tcPr>
            <w:tcW w:w="1701" w:type="dxa"/>
            <w:vMerge w:val="restart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 1 июня по 30 сентября</w:t>
            </w: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6033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Промывка, гидравлическое испытание и устранение незначительных неисправностей системы отопления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Восстановление тепловой изоляции на трубопроводах, расширительных баках, регулирующей арматуре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Мелкий ремонт частей кровель:</w:t>
            </w:r>
          </w:p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Герметизация гребней, свисшей в случае протечек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Остекление и закрытие чердачных слуховых окон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помещений подвалов,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техподполий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, технических коридоров в соответствие с требованиями Правил безопасности в газовом хозяйстве (при наличии продолженных газопроводов), за исключением текущего и капитального ремонта; ограждение приямков в подвалах, восстановление освещения во взрывобезопасном исполнении, герметизация вводов инженерных коммуникаций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Ремонт и установка пружин и доводчиков на входных дверях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E" w:rsidRPr="009A1EF4" w:rsidTr="009A1EF4">
        <w:tc>
          <w:tcPr>
            <w:tcW w:w="61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Переключение внутреннего водостока на зимний режим работы</w:t>
            </w:r>
          </w:p>
        </w:tc>
        <w:tc>
          <w:tcPr>
            <w:tcW w:w="1701" w:type="dxa"/>
            <w:vMerge/>
          </w:tcPr>
          <w:p w:rsidR="00BE74CE" w:rsidRPr="009A1EF4" w:rsidRDefault="00BE74CE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99" w:rsidRPr="009A1EF4" w:rsidTr="009A1EF4">
        <w:tc>
          <w:tcPr>
            <w:tcW w:w="616" w:type="dxa"/>
            <w:vMerge w:val="restart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2786" w:type="dxa"/>
            <w:vMerge w:val="restart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Очистка урн от мусора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Промывка урн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Летний период:</w:t>
            </w:r>
          </w:p>
        </w:tc>
        <w:tc>
          <w:tcPr>
            <w:tcW w:w="1701" w:type="dxa"/>
            <w:vMerge w:val="restart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Подметание земельного участка</w:t>
            </w:r>
          </w:p>
        </w:tc>
        <w:tc>
          <w:tcPr>
            <w:tcW w:w="1701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701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Уборка мусора на детских и спортивных площадках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Зимний период: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Сдвижка и подметание снега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Уборка мелкого мусора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но не чаще 6 раз в неделю</w:t>
            </w: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Ликвидация скользкости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но не чаще 6 раз в неделю</w:t>
            </w:r>
          </w:p>
        </w:tc>
      </w:tr>
      <w:tr w:rsidR="00480C99" w:rsidRPr="009A1EF4" w:rsidTr="009A1EF4">
        <w:tc>
          <w:tcPr>
            <w:tcW w:w="616" w:type="dxa"/>
            <w:vMerge w:val="restart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2786" w:type="dxa"/>
            <w:vMerge w:val="restart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уход за элементами озеленения и благоустройства, а также иными предназначенными для обслуживания, эксплуатации и благоустройства многоквартирного дома объектами, расположенными на земельном участке, </w:t>
            </w:r>
            <w:r w:rsidRPr="009A1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входящем в состав имущества</w:t>
            </w: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Кронирование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кустарников и деревьев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480C99" w:rsidRPr="009A1EF4" w:rsidTr="009A1EF4">
        <w:tc>
          <w:tcPr>
            <w:tcW w:w="61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Окраска элементов благоустройства</w:t>
            </w:r>
          </w:p>
        </w:tc>
        <w:tc>
          <w:tcPr>
            <w:tcW w:w="1701" w:type="dxa"/>
          </w:tcPr>
          <w:p w:rsidR="00480C99" w:rsidRPr="009A1EF4" w:rsidRDefault="00480C9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770C71" w:rsidRPr="009A1EF4" w:rsidTr="009A1EF4">
        <w:tc>
          <w:tcPr>
            <w:tcW w:w="616" w:type="dxa"/>
            <w:vMerge w:val="restart"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2786" w:type="dxa"/>
            <w:vMerge w:val="restart"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4111" w:type="dxa"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Прием и рассмотрение заявок собственников и лиц, пользующихся помещениями в многоквартирном доме на законном основании</w:t>
            </w:r>
          </w:p>
        </w:tc>
        <w:tc>
          <w:tcPr>
            <w:tcW w:w="1701" w:type="dxa"/>
            <w:vMerge w:val="restart"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770C71" w:rsidRPr="009A1EF4" w:rsidTr="009A1EF4">
        <w:tc>
          <w:tcPr>
            <w:tcW w:w="616" w:type="dxa"/>
            <w:vMerge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Учет устранений недостатков</w:t>
            </w:r>
          </w:p>
        </w:tc>
        <w:tc>
          <w:tcPr>
            <w:tcW w:w="1701" w:type="dxa"/>
            <w:vMerge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71" w:rsidRPr="009A1EF4" w:rsidTr="009A1EF4">
        <w:tc>
          <w:tcPr>
            <w:tcW w:w="616" w:type="dxa"/>
            <w:vMerge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Восстановление условий жизнеобеспечения и безопасности граждан за исключением капитального ремонта</w:t>
            </w:r>
          </w:p>
        </w:tc>
        <w:tc>
          <w:tcPr>
            <w:tcW w:w="1701" w:type="dxa"/>
            <w:vMerge/>
          </w:tcPr>
          <w:p w:rsidR="00770C71" w:rsidRPr="009A1EF4" w:rsidRDefault="00770C71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C1A" w:rsidRPr="009A1EF4" w:rsidTr="009A1EF4">
        <w:tc>
          <w:tcPr>
            <w:tcW w:w="616" w:type="dxa"/>
            <w:vMerge w:val="restart"/>
          </w:tcPr>
          <w:p w:rsidR="006B7C1A" w:rsidRPr="009A1EF4" w:rsidRDefault="006B7C1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2786" w:type="dxa"/>
            <w:vMerge w:val="restart"/>
          </w:tcPr>
          <w:p w:rsidR="006B7C1A" w:rsidRPr="009A1EF4" w:rsidRDefault="006B7C1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4111" w:type="dxa"/>
          </w:tcPr>
          <w:p w:rsidR="006B7C1A" w:rsidRPr="009A1EF4" w:rsidRDefault="006B7C1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Сбрасывание снега с крыш, удаление сосулек</w:t>
            </w:r>
          </w:p>
        </w:tc>
        <w:tc>
          <w:tcPr>
            <w:tcW w:w="1701" w:type="dxa"/>
          </w:tcPr>
          <w:p w:rsidR="006B7C1A" w:rsidRPr="009A1EF4" w:rsidRDefault="006B7C1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но не чаще 6 раз в неделю</w:t>
            </w:r>
          </w:p>
        </w:tc>
      </w:tr>
      <w:tr w:rsidR="006B7C1A" w:rsidRPr="009A1EF4" w:rsidTr="009A1EF4">
        <w:tc>
          <w:tcPr>
            <w:tcW w:w="616" w:type="dxa"/>
            <w:vMerge/>
          </w:tcPr>
          <w:p w:rsidR="006B7C1A" w:rsidRPr="009A1EF4" w:rsidRDefault="006B7C1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6B7C1A" w:rsidRPr="009A1EF4" w:rsidRDefault="006B7C1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7C1A" w:rsidRPr="009A1EF4" w:rsidRDefault="006B7C1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Обслуживание лифтового оборудования</w:t>
            </w:r>
          </w:p>
        </w:tc>
        <w:tc>
          <w:tcPr>
            <w:tcW w:w="1701" w:type="dxa"/>
          </w:tcPr>
          <w:p w:rsidR="006B7C1A" w:rsidRPr="009A1EF4" w:rsidRDefault="006B7C1A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773186" w:rsidRPr="009A1EF4" w:rsidTr="009A1EF4">
        <w:tc>
          <w:tcPr>
            <w:tcW w:w="616" w:type="dxa"/>
          </w:tcPr>
          <w:p w:rsidR="00773186" w:rsidRPr="009A1EF4" w:rsidRDefault="00773186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98" w:type="dxa"/>
            <w:gridSpan w:val="3"/>
          </w:tcPr>
          <w:p w:rsidR="00773186" w:rsidRPr="009A1EF4" w:rsidRDefault="00773186" w:rsidP="00773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ремонт общего имущества в многоквартирном доме включает в себя:</w:t>
            </w: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местных деформаций, усиление, восстановление поврежденных участков, вентиляционных продухов,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отмосток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и входов в подвалы и других элементов фундаментов</w:t>
            </w:r>
          </w:p>
        </w:tc>
        <w:tc>
          <w:tcPr>
            <w:tcW w:w="1701" w:type="dxa"/>
            <w:vMerge w:val="restart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B9" w:rsidRPr="009A1EF4" w:rsidRDefault="00E045B9" w:rsidP="00E04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Стены и фасады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Герметизация стыков, заделка и восстановление архитектурных элементов, смена участков обшивки деревянных стен, ремонт и окраска фасадов и других элементов фундамента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Перекрытия</w:t>
            </w: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Частичная смена отдельных элементов, заделка швов и трещин, укрепление и окраска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Крыши</w:t>
            </w: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элементов деревянной стропильной системы,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антисептирование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антиперирование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, устранение неисправностей стальных, асбестоцементных и других кровель, замена водосточных труб, ремонт гидроизоляции, утепления и вентиляции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Оконные и дверные заполнения в местах общего пользования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Смена при необходимости и восстановление отдельных элементов (приборов) и заполнений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786" w:type="dxa"/>
          </w:tcPr>
          <w:p w:rsidR="00E045B9" w:rsidRPr="009A1EF4" w:rsidRDefault="00E045B9" w:rsidP="00F503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Межквартирные перегородки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Усиление, замена при необходимости, заделка отдельных участков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Лестницы, балконы, крыльца (зонты-козырьки) над входами в подъезды, подвалы, над балконами верхних этажей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Восстановление или замена при необходимости отдельных участков и элементов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Замена при необходимости, восстановление отдельных участков 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Внутренняя отделка в подъездах, технических помещениях, в других общедомовых вспомогательных помещениях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Восстановление отделки стен, потолков, полов отдельными участками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отопления (за исключением внутриквартирных)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Установка, замена при необходимости и восстановление работоспособности отдельных элементов и частей элементов внутренних систем центрального отопления, включая домовые котельные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система водоснабжения, канализации, горячего водоснабжения (включая насосные установки в жилых зданиях) за </w:t>
            </w:r>
            <w:r w:rsidRPr="009A1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внутриквартирных устройств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Замена, при необходимости восстановление работоспособности отдельных элементов и частей элементов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Внутренняя система электроснабжения и электротехнические устройства за исключением внутриквартирных устройств и приборов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Восстановление работоспособности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Специальные общедомовые технические устройства</w:t>
            </w:r>
          </w:p>
        </w:tc>
        <w:tc>
          <w:tcPr>
            <w:tcW w:w="4111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Замена при необходимости восстановление элементов и частей элементов специальных технических устройств по регламентам, устанавливаемым заводами-изготовителями либо уполномоченными федеральными органами исполнительной власти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278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Внешнее благоустройство</w:t>
            </w:r>
          </w:p>
        </w:tc>
        <w:tc>
          <w:tcPr>
            <w:tcW w:w="4111" w:type="dxa"/>
          </w:tcPr>
          <w:p w:rsidR="00E045B9" w:rsidRPr="009A1EF4" w:rsidRDefault="00E045B9" w:rsidP="00E04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Ремонт и восстановление разрушенных участков тротуаров, проездов, дорожек, ограждений и оборудования спортивных, хозяйственных площадок и площадок</w:t>
            </w:r>
          </w:p>
        </w:tc>
        <w:tc>
          <w:tcPr>
            <w:tcW w:w="1701" w:type="dxa"/>
            <w:vMerge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98" w:type="dxa"/>
            <w:gridSpan w:val="3"/>
          </w:tcPr>
          <w:p w:rsidR="00E045B9" w:rsidRPr="009A1EF4" w:rsidRDefault="00E045B9" w:rsidP="00E04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Санитарно-техническое оборудование:</w:t>
            </w:r>
          </w:p>
        </w:tc>
      </w:tr>
      <w:tr w:rsidR="00846857" w:rsidRPr="009A1EF4" w:rsidTr="009A1EF4">
        <w:tc>
          <w:tcPr>
            <w:tcW w:w="616" w:type="dxa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897" w:type="dxa"/>
            <w:gridSpan w:val="2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1701" w:type="dxa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57" w:rsidRPr="009A1EF4" w:rsidRDefault="00846857" w:rsidP="00846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незамедлительно</w:t>
            </w:r>
          </w:p>
        </w:tc>
      </w:tr>
      <w:tr w:rsidR="00E045B9" w:rsidRPr="009A1EF4" w:rsidTr="009A1EF4">
        <w:tc>
          <w:tcPr>
            <w:tcW w:w="616" w:type="dxa"/>
          </w:tcPr>
          <w:p w:rsidR="00E045B9" w:rsidRPr="009A1EF4" w:rsidRDefault="00E045B9" w:rsidP="00A834C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98" w:type="dxa"/>
            <w:gridSpan w:val="3"/>
          </w:tcPr>
          <w:p w:rsidR="00E045B9" w:rsidRPr="009A1EF4" w:rsidRDefault="00E045B9" w:rsidP="00E04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</w:t>
            </w:r>
          </w:p>
        </w:tc>
      </w:tr>
      <w:tr w:rsidR="00846857" w:rsidRPr="009A1EF4" w:rsidTr="009A1EF4">
        <w:tc>
          <w:tcPr>
            <w:tcW w:w="616" w:type="dxa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897" w:type="dxa"/>
            <w:gridSpan w:val="2"/>
          </w:tcPr>
          <w:p w:rsidR="00846857" w:rsidRPr="009A1EF4" w:rsidRDefault="00846857" w:rsidP="00E04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Повреждение одного из кабелей, питающих жилой дом. Отключение системы питания жилых домов или силового электрооборудования при наличии переключателей на вводе в дом </w:t>
            </w:r>
          </w:p>
        </w:tc>
        <w:tc>
          <w:tcPr>
            <w:tcW w:w="1701" w:type="dxa"/>
          </w:tcPr>
          <w:p w:rsidR="00846857" w:rsidRPr="009A1EF4" w:rsidRDefault="00846857" w:rsidP="00846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 более 4 часов</w:t>
            </w:r>
          </w:p>
        </w:tc>
      </w:tr>
      <w:tr w:rsidR="00846857" w:rsidRPr="009A1EF4" w:rsidTr="009A1EF4">
        <w:tc>
          <w:tcPr>
            <w:tcW w:w="616" w:type="dxa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897" w:type="dxa"/>
            <w:gridSpan w:val="2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Неисправности во вводно-распределительном устройстве</w:t>
            </w:r>
          </w:p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1701" w:type="dxa"/>
          </w:tcPr>
          <w:p w:rsidR="00846857" w:rsidRPr="009A1EF4" w:rsidRDefault="00846857" w:rsidP="00846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</w:tr>
      <w:tr w:rsidR="00846857" w:rsidRPr="009A1EF4" w:rsidTr="009A1EF4">
        <w:tc>
          <w:tcPr>
            <w:tcW w:w="616" w:type="dxa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897" w:type="dxa"/>
            <w:gridSpan w:val="2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Неисправности автоматов защиты стояков и питающих линий</w:t>
            </w:r>
          </w:p>
        </w:tc>
        <w:tc>
          <w:tcPr>
            <w:tcW w:w="1701" w:type="dxa"/>
          </w:tcPr>
          <w:p w:rsidR="00846857" w:rsidRPr="009A1EF4" w:rsidRDefault="00846857" w:rsidP="00846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</w:tr>
      <w:tr w:rsidR="00846857" w:rsidRPr="009A1EF4" w:rsidTr="009A1EF4">
        <w:tc>
          <w:tcPr>
            <w:tcW w:w="616" w:type="dxa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6897" w:type="dxa"/>
            <w:gridSpan w:val="2"/>
          </w:tcPr>
          <w:p w:rsidR="00846857" w:rsidRPr="009A1EF4" w:rsidRDefault="00846857" w:rsidP="00A83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Неисправности аварийного порядка (короткое замыкание в элементах внутридомовой электрической сети и т.д.)</w:t>
            </w:r>
          </w:p>
        </w:tc>
        <w:tc>
          <w:tcPr>
            <w:tcW w:w="1701" w:type="dxa"/>
          </w:tcPr>
          <w:p w:rsidR="00846857" w:rsidRPr="009A1EF4" w:rsidRDefault="00846857" w:rsidP="00846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незамедлительно</w:t>
            </w:r>
          </w:p>
        </w:tc>
      </w:tr>
      <w:tr w:rsidR="00846857" w:rsidRPr="009A1EF4" w:rsidTr="009A1EF4">
        <w:tc>
          <w:tcPr>
            <w:tcW w:w="616" w:type="dxa"/>
          </w:tcPr>
          <w:p w:rsidR="00846857" w:rsidRPr="009A1EF4" w:rsidRDefault="00846857" w:rsidP="00846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6897" w:type="dxa"/>
            <w:gridSpan w:val="2"/>
          </w:tcPr>
          <w:p w:rsidR="00846857" w:rsidRPr="009A1EF4" w:rsidRDefault="00846857" w:rsidP="00846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Неисправности в системе освещения обще</w:t>
            </w:r>
            <w:r w:rsidR="00B227F7" w:rsidRPr="009A1EF4">
              <w:rPr>
                <w:rFonts w:ascii="Times New Roman" w:hAnsi="Times New Roman" w:cs="Times New Roman"/>
                <w:sz w:val="20"/>
                <w:szCs w:val="20"/>
              </w:rPr>
              <w:t>домовых помещений (</w:t>
            </w:r>
            <w:proofErr w:type="gramStart"/>
            <w:r w:rsidR="00B227F7"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с заменой </w:t>
            </w: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ламп</w:t>
            </w:r>
            <w:proofErr w:type="gram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накаливания, люминесцентных ламп, выключателей и конструктивных элементов светильников</w:t>
            </w:r>
            <w:r w:rsidR="00B227F7" w:rsidRPr="009A1E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46857" w:rsidRPr="009A1EF4" w:rsidRDefault="00846857" w:rsidP="00846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</w:tr>
    </w:tbl>
    <w:p w:rsidR="00A834CF" w:rsidRDefault="00A834CF" w:rsidP="00A834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1EF4" w:rsidRPr="009A1EF4" w:rsidRDefault="009A1EF4" w:rsidP="00A834C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1"/>
        <w:gridCol w:w="4348"/>
      </w:tblGrid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организация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b/>
                <w:sz w:val="20"/>
                <w:szCs w:val="20"/>
              </w:rPr>
              <w:t>ООО «Прогресс»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603142 г. Н. Новгород, ул. Космическая, д. 51 П7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ИНН 5256114670 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КПП 525601001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р/с 40702810642040003969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 30101810900000000603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БИК 042202603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 xml:space="preserve">Банк Волго-Вятский банк ПАО «Сбербанк» г. </w:t>
            </w:r>
            <w:proofErr w:type="spellStart"/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Н.Новгорода</w:t>
            </w:r>
            <w:proofErr w:type="spellEnd"/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124" w:rsidRPr="009A1EF4" w:rsidTr="009A1EF4">
        <w:tc>
          <w:tcPr>
            <w:tcW w:w="4861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EF4">
              <w:rPr>
                <w:rFonts w:ascii="Times New Roman" w:hAnsi="Times New Roman" w:cs="Times New Roman"/>
                <w:sz w:val="20"/>
                <w:szCs w:val="20"/>
              </w:rPr>
              <w:t>Тел. 291-27-26</w:t>
            </w:r>
          </w:p>
        </w:tc>
        <w:tc>
          <w:tcPr>
            <w:tcW w:w="4348" w:type="dxa"/>
          </w:tcPr>
          <w:p w:rsidR="00B40124" w:rsidRPr="009A1EF4" w:rsidRDefault="00B40124" w:rsidP="0086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4CF" w:rsidRPr="009A1EF4" w:rsidRDefault="00A834CF" w:rsidP="00A834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34CF" w:rsidRPr="009A1EF4" w:rsidRDefault="00A834CF" w:rsidP="00A834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F37F7" w:rsidRPr="009A1EF4" w:rsidRDefault="00DF37F7" w:rsidP="00DF37F7">
      <w:pPr>
        <w:pStyle w:val="Default"/>
        <w:rPr>
          <w:bCs/>
          <w:color w:val="auto"/>
          <w:sz w:val="20"/>
          <w:szCs w:val="20"/>
        </w:rPr>
      </w:pPr>
      <w:r w:rsidRPr="009A1EF4">
        <w:rPr>
          <w:bCs/>
          <w:color w:val="auto"/>
          <w:sz w:val="20"/>
          <w:szCs w:val="20"/>
        </w:rPr>
        <w:t>Директор_______________ А.Ф. Сеньков</w:t>
      </w:r>
      <w:r w:rsidRPr="009A1EF4">
        <w:rPr>
          <w:bCs/>
          <w:color w:val="auto"/>
          <w:sz w:val="20"/>
          <w:szCs w:val="20"/>
        </w:rPr>
        <w:tab/>
      </w:r>
      <w:r w:rsidRPr="009A1EF4">
        <w:rPr>
          <w:bCs/>
          <w:color w:val="auto"/>
          <w:sz w:val="20"/>
          <w:szCs w:val="20"/>
        </w:rPr>
        <w:tab/>
      </w:r>
      <w:r w:rsidRPr="009A1EF4">
        <w:rPr>
          <w:bCs/>
          <w:color w:val="auto"/>
          <w:sz w:val="20"/>
          <w:szCs w:val="20"/>
        </w:rPr>
        <w:tab/>
        <w:t>________________/____________/</w:t>
      </w:r>
    </w:p>
    <w:p w:rsidR="00A834CF" w:rsidRPr="009A1EF4" w:rsidRDefault="00A834CF" w:rsidP="00122006">
      <w:pPr>
        <w:pStyle w:val="a3"/>
        <w:ind w:left="0" w:firstLine="360"/>
        <w:rPr>
          <w:rFonts w:ascii="Times New Roman" w:hAnsi="Times New Roman" w:cs="Times New Roman"/>
          <w:sz w:val="20"/>
          <w:szCs w:val="20"/>
        </w:rPr>
      </w:pPr>
    </w:p>
    <w:sectPr w:rsidR="00A834CF" w:rsidRPr="009A1EF4" w:rsidSect="009A1EF4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4003"/>
    <w:multiLevelType w:val="hybridMultilevel"/>
    <w:tmpl w:val="0772E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3043"/>
    <w:multiLevelType w:val="hybridMultilevel"/>
    <w:tmpl w:val="EC8A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E5AD6"/>
    <w:multiLevelType w:val="hybridMultilevel"/>
    <w:tmpl w:val="6AEA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FD"/>
    <w:rsid w:val="000413DD"/>
    <w:rsid w:val="00122006"/>
    <w:rsid w:val="002205D7"/>
    <w:rsid w:val="00276C91"/>
    <w:rsid w:val="002C6356"/>
    <w:rsid w:val="003016D6"/>
    <w:rsid w:val="00334E25"/>
    <w:rsid w:val="003E1F20"/>
    <w:rsid w:val="003E40C0"/>
    <w:rsid w:val="00403BC5"/>
    <w:rsid w:val="00480C99"/>
    <w:rsid w:val="00556A3C"/>
    <w:rsid w:val="005A56D8"/>
    <w:rsid w:val="00603377"/>
    <w:rsid w:val="00674E84"/>
    <w:rsid w:val="0067735E"/>
    <w:rsid w:val="006B7C1A"/>
    <w:rsid w:val="00716B2F"/>
    <w:rsid w:val="00727FDE"/>
    <w:rsid w:val="007410A6"/>
    <w:rsid w:val="00770C71"/>
    <w:rsid w:val="00773186"/>
    <w:rsid w:val="007F4400"/>
    <w:rsid w:val="00832ED9"/>
    <w:rsid w:val="00846857"/>
    <w:rsid w:val="008B61D5"/>
    <w:rsid w:val="008C0931"/>
    <w:rsid w:val="008C29B3"/>
    <w:rsid w:val="009A1EF4"/>
    <w:rsid w:val="009F0B39"/>
    <w:rsid w:val="00A276D0"/>
    <w:rsid w:val="00A834CF"/>
    <w:rsid w:val="00B227F7"/>
    <w:rsid w:val="00B40124"/>
    <w:rsid w:val="00B85EFD"/>
    <w:rsid w:val="00B96E8E"/>
    <w:rsid w:val="00BE74CE"/>
    <w:rsid w:val="00DA37B9"/>
    <w:rsid w:val="00DA43FA"/>
    <w:rsid w:val="00DB5929"/>
    <w:rsid w:val="00DF37F7"/>
    <w:rsid w:val="00E045B9"/>
    <w:rsid w:val="00EC3308"/>
    <w:rsid w:val="00F503B7"/>
    <w:rsid w:val="00F6412F"/>
    <w:rsid w:val="00F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0E821-4872-443E-AE43-0762CDFC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06"/>
    <w:pPr>
      <w:ind w:left="720"/>
      <w:contextualSpacing/>
    </w:pPr>
  </w:style>
  <w:style w:type="table" w:styleId="a4">
    <w:name w:val="Table Grid"/>
    <w:basedOn w:val="a1"/>
    <w:uiPriority w:val="59"/>
    <w:rsid w:val="00A8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ABF1-7AD8-4A30-9C59-3AF2CAC9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33</cp:revision>
  <cp:lastPrinted>2017-03-03T06:57:00Z</cp:lastPrinted>
  <dcterms:created xsi:type="dcterms:W3CDTF">2017-01-16T05:50:00Z</dcterms:created>
  <dcterms:modified xsi:type="dcterms:W3CDTF">2017-03-03T06:57:00Z</dcterms:modified>
</cp:coreProperties>
</file>